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EA" w:rsidRPr="00544297" w:rsidRDefault="00CD44EA" w:rsidP="00CD44EA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 w:rsidRPr="00544297">
        <w:rPr>
          <w:rFonts w:ascii="黑体" w:eastAsia="黑体" w:hAnsi="黑体" w:hint="eastAsia"/>
          <w:b/>
          <w:sz w:val="32"/>
          <w:szCs w:val="32"/>
        </w:rPr>
        <w:t>宁波城市职业技术学院</w:t>
      </w:r>
      <w:r w:rsidRPr="00544297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202</w:t>
      </w:r>
      <w:r w:rsidR="00544297" w:rsidRPr="00544297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3</w:t>
      </w:r>
      <w:r w:rsidRPr="00544297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年免试生拟申报专业目录</w:t>
      </w:r>
    </w:p>
    <w:p w:rsidR="00CD44EA" w:rsidRPr="00CD44EA" w:rsidRDefault="00CD44EA" w:rsidP="00CD44EA">
      <w:pPr>
        <w:widowControl/>
        <w:shd w:val="clear" w:color="auto" w:fill="FFFFFF"/>
        <w:spacing w:after="150" w:line="405" w:lineRule="atLeast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CD44EA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供</w:t>
      </w:r>
      <w:r w:rsidRPr="00CD44EA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参考）</w:t>
      </w:r>
    </w:p>
    <w:tbl>
      <w:tblPr>
        <w:tblW w:w="8752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10"/>
        <w:gridCol w:w="4942"/>
      </w:tblGrid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BD4207" w:rsidRDefault="00CD44EA" w:rsidP="00CD44EA">
            <w:pPr>
              <w:widowControl/>
              <w:spacing w:after="150" w:line="405" w:lineRule="atLeast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7"/>
                <w:szCs w:val="27"/>
              </w:rPr>
            </w:pPr>
            <w:r w:rsidRPr="00BD4207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4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BD4207" w:rsidRDefault="00CD44EA" w:rsidP="00BD4207">
            <w:pPr>
              <w:widowControl/>
              <w:spacing w:after="150" w:line="405" w:lineRule="atLeast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7"/>
                <w:szCs w:val="27"/>
              </w:rPr>
            </w:pPr>
            <w:r w:rsidRPr="00BD4207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专业</w:t>
            </w:r>
          </w:p>
        </w:tc>
      </w:tr>
      <w:tr w:rsidR="00CD44EA" w:rsidRPr="00CD44EA" w:rsidTr="00544297">
        <w:trPr>
          <w:trHeight w:val="423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财会类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大数据与</w:t>
            </w: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会计</w:t>
            </w:r>
          </w:p>
        </w:tc>
      </w:tr>
      <w:tr w:rsidR="00544297" w:rsidRPr="00CD44EA" w:rsidTr="00544297">
        <w:trPr>
          <w:trHeight w:val="390"/>
          <w:jc w:val="center"/>
        </w:trPr>
        <w:tc>
          <w:tcPr>
            <w:tcW w:w="3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297" w:rsidRPr="00CD44EA" w:rsidRDefault="00544297" w:rsidP="00B652F1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财会类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297" w:rsidRPr="00CD44EA" w:rsidRDefault="00544297" w:rsidP="00B652F1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金融服务与管井</w:t>
            </w:r>
          </w:p>
        </w:tc>
      </w:tr>
      <w:tr w:rsidR="00544297" w:rsidRPr="00CD44EA" w:rsidTr="00544297">
        <w:trPr>
          <w:trHeight w:val="465"/>
          <w:jc w:val="center"/>
        </w:trPr>
        <w:tc>
          <w:tcPr>
            <w:tcW w:w="3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297" w:rsidRPr="00CD44EA" w:rsidRDefault="00544297" w:rsidP="00B652F1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财会类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297" w:rsidRPr="00CD44EA" w:rsidRDefault="00544297" w:rsidP="00B652F1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财富管理</w:t>
            </w:r>
          </w:p>
        </w:tc>
      </w:tr>
      <w:tr w:rsidR="00CD44EA" w:rsidRPr="00CD44EA" w:rsidTr="00544297">
        <w:trPr>
          <w:trHeight w:val="578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计算机应用技术</w:t>
            </w:r>
          </w:p>
        </w:tc>
      </w:tr>
      <w:tr w:rsidR="00544297" w:rsidRPr="00CD44EA" w:rsidTr="00544297">
        <w:trPr>
          <w:trHeight w:val="390"/>
          <w:jc w:val="center"/>
        </w:trPr>
        <w:tc>
          <w:tcPr>
            <w:tcW w:w="3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297" w:rsidRPr="00CD44EA" w:rsidRDefault="00544297" w:rsidP="00B652F1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4297" w:rsidRPr="00CD44EA" w:rsidRDefault="00544297" w:rsidP="00B652F1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计算机网络</w:t>
            </w: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技术</w:t>
            </w:r>
          </w:p>
        </w:tc>
      </w:tr>
      <w:tr w:rsidR="00CD44EA" w:rsidRPr="00CD44EA" w:rsidTr="00544297">
        <w:trPr>
          <w:trHeight w:val="522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工业互联网技术</w:t>
            </w:r>
          </w:p>
        </w:tc>
      </w:tr>
      <w:tr w:rsidR="00CD44EA" w:rsidRPr="00CD44EA" w:rsidTr="00CD44EA">
        <w:trPr>
          <w:trHeight w:val="411"/>
          <w:jc w:val="center"/>
        </w:trPr>
        <w:tc>
          <w:tcPr>
            <w:tcW w:w="3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44EA" w:rsidRPr="00CD44EA" w:rsidRDefault="00CD44EA" w:rsidP="00CD44EA">
            <w:pPr>
              <w:spacing w:after="150" w:line="405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电子电工类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44EA" w:rsidRDefault="00CD44EA" w:rsidP="00CD44EA">
            <w:pPr>
              <w:spacing w:after="150" w:line="405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智能控制技术</w:t>
            </w:r>
          </w:p>
        </w:tc>
      </w:tr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旅游类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酒店管理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与数字化运营</w:t>
            </w:r>
          </w:p>
        </w:tc>
      </w:tr>
      <w:tr w:rsidR="00CD44EA" w:rsidRPr="00CD44EA" w:rsidTr="00124900">
        <w:trPr>
          <w:trHeight w:val="53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旅游类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旅游管理</w:t>
            </w:r>
          </w:p>
        </w:tc>
      </w:tr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旅游类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研学旅行管理与服务</w:t>
            </w:r>
          </w:p>
        </w:tc>
      </w:tr>
      <w:tr w:rsidR="00CD44EA" w:rsidRPr="00CD44EA" w:rsidTr="00BD4207">
        <w:trPr>
          <w:trHeight w:val="630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农艺类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园林技术</w:t>
            </w:r>
          </w:p>
        </w:tc>
      </w:tr>
      <w:tr w:rsidR="00BD4207" w:rsidRPr="00CD44EA" w:rsidTr="00BD4207">
        <w:trPr>
          <w:trHeight w:val="364"/>
          <w:jc w:val="center"/>
        </w:trPr>
        <w:tc>
          <w:tcPr>
            <w:tcW w:w="3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4207" w:rsidRPr="00CD44EA" w:rsidRDefault="00BD4207" w:rsidP="00CD44EA">
            <w:pPr>
              <w:spacing w:after="150" w:line="405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农艺类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4207" w:rsidRPr="00CD44EA" w:rsidRDefault="00BD4207" w:rsidP="00CD44EA">
            <w:pPr>
              <w:spacing w:after="150" w:line="405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园艺技术</w:t>
            </w:r>
          </w:p>
        </w:tc>
      </w:tr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其它类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（汽车）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汽车智能技术</w:t>
            </w:r>
          </w:p>
        </w:tc>
      </w:tr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商业类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现代</w:t>
            </w: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物流管理</w:t>
            </w:r>
          </w:p>
        </w:tc>
      </w:tr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商业类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市场营销</w:t>
            </w:r>
          </w:p>
        </w:tc>
      </w:tr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商业类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电子商务</w:t>
            </w:r>
          </w:p>
        </w:tc>
      </w:tr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外贸类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国际经济与贸易</w:t>
            </w:r>
          </w:p>
        </w:tc>
      </w:tr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外贸类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应用英语</w:t>
            </w:r>
          </w:p>
        </w:tc>
      </w:tr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艺术设计</w:t>
            </w:r>
          </w:p>
        </w:tc>
      </w:tr>
      <w:tr w:rsidR="00CD44EA" w:rsidRPr="00CD44EA" w:rsidTr="00CD44EA">
        <w:trPr>
          <w:trHeight w:val="375"/>
          <w:jc w:val="center"/>
        </w:trPr>
        <w:tc>
          <w:tcPr>
            <w:tcW w:w="3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44EA" w:rsidRPr="00CD44EA" w:rsidRDefault="00CD44EA" w:rsidP="00CD44EA">
            <w:pPr>
              <w:widowControl/>
              <w:spacing w:after="150"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D44E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数字媒体艺术设计</w:t>
            </w:r>
          </w:p>
        </w:tc>
      </w:tr>
    </w:tbl>
    <w:p w:rsidR="001B7B59" w:rsidRPr="002E51CC" w:rsidRDefault="00BD4207" w:rsidP="001B7B59">
      <w:r>
        <w:rPr>
          <w:rFonts w:hint="eastAsia"/>
        </w:rPr>
        <w:t>注：以上专业仅供参考，实际以省教育考试院发布为准。</w:t>
      </w:r>
      <w:bookmarkStart w:id="0" w:name="_GoBack"/>
      <w:bookmarkEnd w:id="0"/>
    </w:p>
    <w:sectPr w:rsidR="001B7B59" w:rsidRPr="002E51CC" w:rsidSect="0054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0A5" w:rsidRDefault="003850A5" w:rsidP="00544297">
      <w:r>
        <w:separator/>
      </w:r>
    </w:p>
  </w:endnote>
  <w:endnote w:type="continuationSeparator" w:id="1">
    <w:p w:rsidR="003850A5" w:rsidRDefault="003850A5" w:rsidP="00544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0A5" w:rsidRDefault="003850A5" w:rsidP="00544297">
      <w:r>
        <w:separator/>
      </w:r>
    </w:p>
  </w:footnote>
  <w:footnote w:type="continuationSeparator" w:id="1">
    <w:p w:rsidR="003850A5" w:rsidRDefault="003850A5" w:rsidP="00544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B59"/>
    <w:rsid w:val="00124900"/>
    <w:rsid w:val="001B7B59"/>
    <w:rsid w:val="003850A5"/>
    <w:rsid w:val="005416B2"/>
    <w:rsid w:val="00544297"/>
    <w:rsid w:val="00A00147"/>
    <w:rsid w:val="00A0693D"/>
    <w:rsid w:val="00BD4207"/>
    <w:rsid w:val="00CD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44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42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4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42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心怡</dc:creator>
  <cp:keywords/>
  <dc:description/>
  <cp:lastModifiedBy>Windows User</cp:lastModifiedBy>
  <cp:revision>5</cp:revision>
  <dcterms:created xsi:type="dcterms:W3CDTF">2022-04-27T05:26:00Z</dcterms:created>
  <dcterms:modified xsi:type="dcterms:W3CDTF">2023-05-04T06:23:00Z</dcterms:modified>
</cp:coreProperties>
</file>