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四川音乐学院202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年第二学士学位报名申请表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3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ind w:firstLine="48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□艺术史论            □戏剧影视文学      □表演</w:t>
            </w:r>
          </w:p>
          <w:p>
            <w:pPr>
              <w:ind w:firstLine="480"/>
            </w:pPr>
            <w:r>
              <w:rPr>
                <w:rFonts w:hint="eastAsia" w:ascii="仿宋" w:hAnsi="仿宋" w:eastAsia="仿宋" w:cs="仿宋"/>
              </w:rPr>
              <w:t xml:space="preserve">□播音与主持艺术      □数字媒体艺术 </w:t>
            </w:r>
          </w:p>
          <w:p>
            <w:pPr>
              <w:ind w:firstLine="48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考生（承诺人）签名：                           年   月   日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jc w:val="left"/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注：《申请表》需考生签字确认后方可有效。</w:t>
      </w: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zQwOTc3MWQ3YjI2MzFmYmE3ODljY2RmMWIwMjMifQ=="/>
  </w:docVars>
  <w:rsids>
    <w:rsidRoot w:val="5A6701F5"/>
    <w:rsid w:val="0B8E7A70"/>
    <w:rsid w:val="5A6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6"/>
    <w:autoRedefine/>
    <w:qFormat/>
    <w:uiPriority w:val="0"/>
    <w:pPr>
      <w:ind w:firstLine="420" w:firstLineChars="200"/>
    </w:pPr>
  </w:style>
  <w:style w:type="paragraph" w:customStyle="1" w:styleId="6">
    <w:name w:val="BodyTextIndent"/>
    <w:basedOn w:val="1"/>
    <w:autoRedefine/>
    <w:qFormat/>
    <w:uiPriority w:val="0"/>
    <w:pPr>
      <w:ind w:left="420" w:leftChars="200"/>
    </w:pPr>
    <w:rPr>
      <w:rFonts w:ascii="Droid Sans" w:hAnsi="Droid Sans" w:eastAsia="微软雅黑" w:cs="Droid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0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2024-05-30T08:24:00Z</dcterms:created>
  <dc:creator>孙寒冰</dc:creator>
  <cp:lastModifiedBy>孙寒冰</cp:lastModifiedBy>
  <dcterms:modified xsi:type="dcterms:W3CDTF">2024-05-30T08:34:03Z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4B03B510800C4D068EB78327A7B7E5DE_11</vt:lpwstr>
  </property>
</Properties>
</file>