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B9EA">
      <w:pPr>
        <w:spacing w:line="460" w:lineRule="exact"/>
        <w:jc w:val="left"/>
        <w:rPr>
          <w:rFonts w:ascii="仿宋_GB2312" w:eastAsia="仿宋_GB2312" w:hAnsiTheme="minorEastAsia"/>
          <w:bCs/>
          <w:sz w:val="32"/>
          <w:szCs w:val="32"/>
        </w:rPr>
      </w:pPr>
      <w:r>
        <w:rPr>
          <w:rFonts w:hint="eastAsia" w:ascii="仿宋_GB2312" w:eastAsia="仿宋_GB2312" w:hAnsiTheme="minorEastAsia"/>
          <w:bCs/>
          <w:sz w:val="32"/>
          <w:szCs w:val="32"/>
        </w:rPr>
        <w:t>附表</w:t>
      </w:r>
    </w:p>
    <w:p w14:paraId="661A4CD4">
      <w:pPr>
        <w:spacing w:line="460" w:lineRule="exact"/>
        <w:jc w:val="center"/>
        <w:rPr>
          <w:rFonts w:ascii="仿宋_GB2312" w:hAnsi="仿宋_GB2312" w:eastAsia="仿宋_GB2312" w:cs="仿宋_GB2312"/>
          <w:bCs/>
          <w:sz w:val="32"/>
          <w:szCs w:val="32"/>
        </w:rPr>
      </w:pPr>
      <w:r>
        <w:rPr>
          <w:rFonts w:hint="eastAsia" w:ascii="仿宋_GB2312" w:hAnsi="仿宋" w:eastAsia="仿宋_GB2312" w:cs="仿宋_GB2312"/>
          <w:kern w:val="0"/>
          <w:sz w:val="32"/>
          <w:szCs w:val="32"/>
        </w:rPr>
        <w:t>大连民族大学</w:t>
      </w:r>
      <w:r>
        <w:rPr>
          <w:rFonts w:ascii="仿宋_GB2312" w:hAnsi="仿宋" w:eastAsia="仿宋_GB2312" w:cs="仿宋_GB2312"/>
          <w:kern w:val="0"/>
          <w:sz w:val="32"/>
          <w:szCs w:val="32"/>
        </w:rPr>
        <w:t>202</w:t>
      </w:r>
      <w:r>
        <w:rPr>
          <w:rFonts w:hint="eastAsia" w:ascii="仿宋_GB2312" w:hAnsi="仿宋" w:eastAsia="仿宋_GB2312" w:cs="仿宋_GB2312"/>
          <w:kern w:val="0"/>
          <w:sz w:val="32"/>
          <w:szCs w:val="32"/>
          <w:lang w:val="en-US" w:eastAsia="zh-CN"/>
        </w:rPr>
        <w:t>5</w:t>
      </w:r>
      <w:bookmarkStart w:id="0" w:name="_GoBack"/>
      <w:bookmarkEnd w:id="0"/>
      <w:r>
        <w:rPr>
          <w:rFonts w:hint="eastAsia" w:ascii="仿宋_GB2312" w:hAnsi="仿宋" w:eastAsia="仿宋_GB2312" w:cs="仿宋_GB2312"/>
          <w:kern w:val="0"/>
          <w:sz w:val="32"/>
          <w:szCs w:val="32"/>
        </w:rPr>
        <w:t>年依据台湾地区大学入学考试学科能力测试成绩招收台湾高中毕业生</w:t>
      </w:r>
      <w:r>
        <w:rPr>
          <w:rFonts w:hint="eastAsia" w:ascii="仿宋_GB2312" w:hAnsi="仿宋" w:eastAsia="仿宋_GB2312" w:cs="仿宋_GB2312"/>
          <w:sz w:val="32"/>
          <w:szCs w:val="32"/>
        </w:rPr>
        <w:t>专业目录及收费标准一览表</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2268"/>
        <w:gridCol w:w="425"/>
        <w:gridCol w:w="1134"/>
        <w:gridCol w:w="1559"/>
        <w:gridCol w:w="2126"/>
      </w:tblGrid>
      <w:tr w14:paraId="14C4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34" w:type="dxa"/>
            <w:shd w:val="clear" w:color="008000" w:fill="FFFFFF"/>
            <w:vAlign w:val="center"/>
          </w:tcPr>
          <w:p w14:paraId="1A024C8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134" w:type="dxa"/>
            <w:shd w:val="clear" w:color="008000" w:fill="FFFFFF"/>
            <w:vAlign w:val="center"/>
          </w:tcPr>
          <w:p w14:paraId="653F16B5">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专业代码</w:t>
            </w:r>
          </w:p>
        </w:tc>
        <w:tc>
          <w:tcPr>
            <w:tcW w:w="2268" w:type="dxa"/>
            <w:shd w:val="clear" w:color="008000" w:fill="FFFFFF"/>
            <w:vAlign w:val="center"/>
          </w:tcPr>
          <w:p w14:paraId="40571005">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专业名称</w:t>
            </w:r>
          </w:p>
        </w:tc>
        <w:tc>
          <w:tcPr>
            <w:tcW w:w="425" w:type="dxa"/>
            <w:shd w:val="clear" w:color="008000" w:fill="FFFFFF"/>
            <w:vAlign w:val="center"/>
          </w:tcPr>
          <w:p w14:paraId="670E69B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学制</w:t>
            </w:r>
          </w:p>
        </w:tc>
        <w:tc>
          <w:tcPr>
            <w:tcW w:w="1134" w:type="dxa"/>
            <w:shd w:val="clear" w:color="008000" w:fill="FFFFFF"/>
            <w:vAlign w:val="center"/>
          </w:tcPr>
          <w:p w14:paraId="53606532">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科类</w:t>
            </w:r>
          </w:p>
        </w:tc>
        <w:tc>
          <w:tcPr>
            <w:tcW w:w="1559" w:type="dxa"/>
            <w:shd w:val="clear" w:color="008000" w:fill="FFFFFF"/>
            <w:vAlign w:val="center"/>
          </w:tcPr>
          <w:p w14:paraId="2EFB0393">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授予学位门类</w:t>
            </w:r>
          </w:p>
        </w:tc>
        <w:tc>
          <w:tcPr>
            <w:tcW w:w="2126" w:type="dxa"/>
            <w:shd w:val="clear" w:color="008000" w:fill="FFFFFF"/>
            <w:vAlign w:val="center"/>
          </w:tcPr>
          <w:p w14:paraId="6C411BD1">
            <w:pPr>
              <w:tabs>
                <w:tab w:val="center" w:pos="4153"/>
                <w:tab w:val="right" w:pos="8306"/>
              </w:tabs>
              <w:spacing w:line="220" w:lineRule="atLeas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学费</w:t>
            </w:r>
          </w:p>
          <w:p w14:paraId="6EC4F3AB">
            <w:pPr>
              <w:tabs>
                <w:tab w:val="center" w:pos="4153"/>
                <w:tab w:val="right" w:pos="8306"/>
              </w:tabs>
              <w:spacing w:line="220" w:lineRule="atLeast"/>
              <w:rPr>
                <w:rFonts w:ascii="宋体" w:hAnsi="宋体" w:eastAsia="宋体" w:cs="宋体"/>
                <w:b/>
                <w:bCs/>
                <w:color w:val="000000"/>
                <w:kern w:val="0"/>
                <w:szCs w:val="21"/>
              </w:rPr>
            </w:pPr>
            <w:r>
              <w:rPr>
                <w:rFonts w:hint="eastAsia" w:ascii="仿宋" w:hAnsi="仿宋" w:eastAsia="仿宋"/>
                <w:sz w:val="24"/>
                <w:szCs w:val="24"/>
              </w:rPr>
              <w:t>（人民币/年·生)</w:t>
            </w:r>
          </w:p>
        </w:tc>
      </w:tr>
      <w:tr w14:paraId="45DF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5F3C004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w:t>
            </w:r>
          </w:p>
        </w:tc>
        <w:tc>
          <w:tcPr>
            <w:tcW w:w="1134" w:type="dxa"/>
            <w:shd w:val="clear" w:color="000000" w:fill="FFFFFF"/>
            <w:vAlign w:val="center"/>
          </w:tcPr>
          <w:p w14:paraId="1BE4485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020101</w:t>
            </w:r>
          </w:p>
        </w:tc>
        <w:tc>
          <w:tcPr>
            <w:tcW w:w="2268" w:type="dxa"/>
            <w:shd w:val="clear" w:color="000000" w:fill="FFFFFF"/>
            <w:vAlign w:val="center"/>
          </w:tcPr>
          <w:p w14:paraId="1FB703B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经济学</w:t>
            </w:r>
          </w:p>
        </w:tc>
        <w:tc>
          <w:tcPr>
            <w:tcW w:w="425" w:type="dxa"/>
            <w:shd w:val="clear" w:color="000000" w:fill="FFFFFF"/>
            <w:vAlign w:val="center"/>
          </w:tcPr>
          <w:p w14:paraId="4B15AD5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755C1F0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19A6B44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经济学</w:t>
            </w:r>
          </w:p>
        </w:tc>
        <w:tc>
          <w:tcPr>
            <w:tcW w:w="2126" w:type="dxa"/>
            <w:vAlign w:val="center"/>
          </w:tcPr>
          <w:p w14:paraId="2B5DBB1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37F2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1E8A4EE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2</w:t>
            </w:r>
          </w:p>
        </w:tc>
        <w:tc>
          <w:tcPr>
            <w:tcW w:w="1134" w:type="dxa"/>
            <w:shd w:val="clear" w:color="000000" w:fill="FFFFFF"/>
            <w:vAlign w:val="center"/>
          </w:tcPr>
          <w:p w14:paraId="3B00A6B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020401</w:t>
            </w:r>
          </w:p>
        </w:tc>
        <w:tc>
          <w:tcPr>
            <w:tcW w:w="2268" w:type="dxa"/>
            <w:shd w:val="clear" w:color="000000" w:fill="FFFFFF"/>
            <w:vAlign w:val="center"/>
          </w:tcPr>
          <w:p w14:paraId="23079A7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国际经济与贸易</w:t>
            </w:r>
          </w:p>
        </w:tc>
        <w:tc>
          <w:tcPr>
            <w:tcW w:w="425" w:type="dxa"/>
            <w:shd w:val="clear" w:color="000000" w:fill="FFFFFF"/>
            <w:vAlign w:val="center"/>
          </w:tcPr>
          <w:p w14:paraId="75BC6EC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4EA4DFB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58F211E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经济学</w:t>
            </w:r>
          </w:p>
        </w:tc>
        <w:tc>
          <w:tcPr>
            <w:tcW w:w="2126" w:type="dxa"/>
            <w:vAlign w:val="center"/>
          </w:tcPr>
          <w:p w14:paraId="59A55D2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5CC2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6B50B3B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3</w:t>
            </w:r>
          </w:p>
        </w:tc>
        <w:tc>
          <w:tcPr>
            <w:tcW w:w="1134" w:type="dxa"/>
            <w:shd w:val="clear" w:color="000000" w:fill="FFFFFF"/>
            <w:vAlign w:val="center"/>
          </w:tcPr>
          <w:p w14:paraId="120B818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030101</w:t>
            </w:r>
          </w:p>
        </w:tc>
        <w:tc>
          <w:tcPr>
            <w:tcW w:w="2268" w:type="dxa"/>
            <w:shd w:val="clear" w:color="000000" w:fill="FFFFFF"/>
            <w:vAlign w:val="center"/>
          </w:tcPr>
          <w:p w14:paraId="5E759A5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法学</w:t>
            </w:r>
          </w:p>
        </w:tc>
        <w:tc>
          <w:tcPr>
            <w:tcW w:w="425" w:type="dxa"/>
            <w:shd w:val="clear" w:color="000000" w:fill="FFFFFF"/>
            <w:vAlign w:val="center"/>
          </w:tcPr>
          <w:p w14:paraId="60AE1A0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6BED131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122A2B8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法学</w:t>
            </w:r>
          </w:p>
        </w:tc>
        <w:tc>
          <w:tcPr>
            <w:tcW w:w="2126" w:type="dxa"/>
            <w:vAlign w:val="center"/>
          </w:tcPr>
          <w:p w14:paraId="76D4CCD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r>
              <w:rPr>
                <w:rFonts w:ascii="宋体" w:hAnsi="宋体" w:eastAsia="宋体" w:cs="宋体"/>
                <w:kern w:val="0"/>
                <w:sz w:val="18"/>
                <w:szCs w:val="21"/>
              </w:rPr>
              <w:t>800</w:t>
            </w:r>
          </w:p>
        </w:tc>
      </w:tr>
      <w:tr w14:paraId="3860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3CD960F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vAlign w:val="center"/>
          </w:tcPr>
          <w:p w14:paraId="7A6A826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050101</w:t>
            </w:r>
          </w:p>
        </w:tc>
        <w:tc>
          <w:tcPr>
            <w:tcW w:w="2268" w:type="dxa"/>
            <w:shd w:val="clear" w:color="000000" w:fill="FFFFFF"/>
            <w:vAlign w:val="center"/>
          </w:tcPr>
          <w:p w14:paraId="6319A7F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汉语言文学</w:t>
            </w:r>
          </w:p>
        </w:tc>
        <w:tc>
          <w:tcPr>
            <w:tcW w:w="425" w:type="dxa"/>
            <w:shd w:val="clear" w:color="000000" w:fill="FFFFFF"/>
            <w:vAlign w:val="center"/>
          </w:tcPr>
          <w:p w14:paraId="6A4DCD5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71F0C72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45CBE3F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文学</w:t>
            </w:r>
          </w:p>
        </w:tc>
        <w:tc>
          <w:tcPr>
            <w:tcW w:w="2126" w:type="dxa"/>
            <w:vAlign w:val="center"/>
          </w:tcPr>
          <w:p w14:paraId="39F6492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r>
              <w:rPr>
                <w:rFonts w:ascii="宋体" w:hAnsi="宋体" w:eastAsia="宋体" w:cs="宋体"/>
                <w:kern w:val="0"/>
                <w:sz w:val="18"/>
                <w:szCs w:val="21"/>
              </w:rPr>
              <w:t>800</w:t>
            </w:r>
          </w:p>
        </w:tc>
      </w:tr>
      <w:tr w14:paraId="15E4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6B97D8A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p>
        </w:tc>
        <w:tc>
          <w:tcPr>
            <w:tcW w:w="1134" w:type="dxa"/>
            <w:shd w:val="clear" w:color="000000" w:fill="FFFFFF"/>
            <w:vAlign w:val="center"/>
          </w:tcPr>
          <w:p w14:paraId="3B5E884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050103</w:t>
            </w:r>
          </w:p>
        </w:tc>
        <w:tc>
          <w:tcPr>
            <w:tcW w:w="2268" w:type="dxa"/>
            <w:shd w:val="clear" w:color="000000" w:fill="FFFFFF"/>
            <w:vAlign w:val="center"/>
          </w:tcPr>
          <w:p w14:paraId="349F0C4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汉语国际教育</w:t>
            </w:r>
          </w:p>
        </w:tc>
        <w:tc>
          <w:tcPr>
            <w:tcW w:w="425" w:type="dxa"/>
            <w:shd w:val="clear" w:color="000000" w:fill="FFFFFF"/>
            <w:vAlign w:val="center"/>
          </w:tcPr>
          <w:p w14:paraId="54A786C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7E543FE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39EAE2A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文学</w:t>
            </w:r>
          </w:p>
        </w:tc>
        <w:tc>
          <w:tcPr>
            <w:tcW w:w="2126" w:type="dxa"/>
            <w:vAlign w:val="center"/>
          </w:tcPr>
          <w:p w14:paraId="0305F06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r>
              <w:rPr>
                <w:rFonts w:ascii="宋体" w:hAnsi="宋体" w:eastAsia="宋体" w:cs="宋体"/>
                <w:kern w:val="0"/>
                <w:sz w:val="18"/>
                <w:szCs w:val="21"/>
              </w:rPr>
              <w:t>800</w:t>
            </w:r>
          </w:p>
        </w:tc>
      </w:tr>
      <w:tr w14:paraId="2F02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69545FB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6</w:t>
            </w:r>
          </w:p>
        </w:tc>
        <w:tc>
          <w:tcPr>
            <w:tcW w:w="1134" w:type="dxa"/>
            <w:shd w:val="clear" w:color="000000" w:fill="FFFFFF"/>
            <w:vAlign w:val="center"/>
          </w:tcPr>
          <w:p w14:paraId="64E87BC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050201</w:t>
            </w:r>
          </w:p>
        </w:tc>
        <w:tc>
          <w:tcPr>
            <w:tcW w:w="2268" w:type="dxa"/>
            <w:shd w:val="clear" w:color="000000" w:fill="FFFFFF"/>
            <w:vAlign w:val="center"/>
          </w:tcPr>
          <w:p w14:paraId="45E1065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英语</w:t>
            </w:r>
          </w:p>
        </w:tc>
        <w:tc>
          <w:tcPr>
            <w:tcW w:w="425" w:type="dxa"/>
            <w:shd w:val="clear" w:color="000000" w:fill="FFFFFF"/>
            <w:vAlign w:val="center"/>
          </w:tcPr>
          <w:p w14:paraId="64BC0B6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19621CF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1D0EF85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文学</w:t>
            </w:r>
          </w:p>
        </w:tc>
        <w:tc>
          <w:tcPr>
            <w:tcW w:w="2126" w:type="dxa"/>
            <w:vAlign w:val="center"/>
          </w:tcPr>
          <w:p w14:paraId="6259EDB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r>
              <w:rPr>
                <w:rFonts w:ascii="宋体" w:hAnsi="宋体" w:eastAsia="宋体" w:cs="宋体"/>
                <w:kern w:val="0"/>
                <w:sz w:val="18"/>
                <w:szCs w:val="21"/>
              </w:rPr>
              <w:t>800</w:t>
            </w:r>
          </w:p>
        </w:tc>
      </w:tr>
      <w:tr w14:paraId="09A4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7CD6716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7</w:t>
            </w:r>
          </w:p>
        </w:tc>
        <w:tc>
          <w:tcPr>
            <w:tcW w:w="1134" w:type="dxa"/>
            <w:shd w:val="clear" w:color="000000" w:fill="FFFFFF"/>
            <w:vAlign w:val="center"/>
          </w:tcPr>
          <w:p w14:paraId="49C8DFB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050207</w:t>
            </w:r>
          </w:p>
        </w:tc>
        <w:tc>
          <w:tcPr>
            <w:tcW w:w="2268" w:type="dxa"/>
            <w:shd w:val="clear" w:color="000000" w:fill="FFFFFF"/>
            <w:vAlign w:val="center"/>
          </w:tcPr>
          <w:p w14:paraId="3A3B805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日语</w:t>
            </w:r>
          </w:p>
        </w:tc>
        <w:tc>
          <w:tcPr>
            <w:tcW w:w="425" w:type="dxa"/>
            <w:shd w:val="clear" w:color="000000" w:fill="FFFFFF"/>
            <w:vAlign w:val="center"/>
          </w:tcPr>
          <w:p w14:paraId="17B6818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0CD72B2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4F94440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文学</w:t>
            </w:r>
          </w:p>
        </w:tc>
        <w:tc>
          <w:tcPr>
            <w:tcW w:w="2126" w:type="dxa"/>
            <w:vAlign w:val="center"/>
          </w:tcPr>
          <w:p w14:paraId="0601AF0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r>
              <w:rPr>
                <w:rFonts w:ascii="宋体" w:hAnsi="宋体" w:eastAsia="宋体" w:cs="宋体"/>
                <w:kern w:val="0"/>
                <w:sz w:val="18"/>
                <w:szCs w:val="21"/>
              </w:rPr>
              <w:t>800</w:t>
            </w:r>
          </w:p>
        </w:tc>
      </w:tr>
      <w:tr w14:paraId="7479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0D06E34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8</w:t>
            </w:r>
          </w:p>
        </w:tc>
        <w:tc>
          <w:tcPr>
            <w:tcW w:w="1134" w:type="dxa"/>
            <w:shd w:val="clear" w:color="000000" w:fill="FFFFFF"/>
            <w:vAlign w:val="center"/>
          </w:tcPr>
          <w:p w14:paraId="5C48C2A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050209</w:t>
            </w:r>
          </w:p>
        </w:tc>
        <w:tc>
          <w:tcPr>
            <w:tcW w:w="2268" w:type="dxa"/>
            <w:shd w:val="clear" w:color="000000" w:fill="FFFFFF"/>
            <w:vAlign w:val="center"/>
          </w:tcPr>
          <w:p w14:paraId="6E5F4CB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朝鲜语</w:t>
            </w:r>
          </w:p>
        </w:tc>
        <w:tc>
          <w:tcPr>
            <w:tcW w:w="425" w:type="dxa"/>
            <w:shd w:val="clear" w:color="000000" w:fill="FFFFFF"/>
            <w:vAlign w:val="center"/>
          </w:tcPr>
          <w:p w14:paraId="590DF09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50C1FBC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06D416B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文学</w:t>
            </w:r>
          </w:p>
        </w:tc>
        <w:tc>
          <w:tcPr>
            <w:tcW w:w="2126" w:type="dxa"/>
            <w:vAlign w:val="center"/>
          </w:tcPr>
          <w:p w14:paraId="117945DA">
            <w:pPr>
              <w:widowControl/>
              <w:spacing w:line="200" w:lineRule="exact"/>
              <w:jc w:val="center"/>
              <w:rPr>
                <w:rFonts w:ascii="宋体" w:hAnsi="宋体" w:eastAsia="宋体" w:cs="宋体"/>
                <w:kern w:val="0"/>
                <w:sz w:val="18"/>
                <w:szCs w:val="21"/>
              </w:rPr>
            </w:pPr>
            <w:r>
              <w:rPr>
                <w:rFonts w:ascii="宋体" w:hAnsi="宋体" w:eastAsia="宋体" w:cs="宋体"/>
                <w:kern w:val="0"/>
                <w:sz w:val="18"/>
                <w:szCs w:val="21"/>
              </w:rPr>
              <w:t>4800</w:t>
            </w:r>
          </w:p>
        </w:tc>
      </w:tr>
      <w:tr w14:paraId="417E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723C657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9</w:t>
            </w:r>
          </w:p>
        </w:tc>
        <w:tc>
          <w:tcPr>
            <w:tcW w:w="1134" w:type="dxa"/>
            <w:shd w:val="clear" w:color="000000" w:fill="FFFFFF"/>
            <w:vAlign w:val="center"/>
          </w:tcPr>
          <w:p w14:paraId="120D6A4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050301</w:t>
            </w:r>
          </w:p>
        </w:tc>
        <w:tc>
          <w:tcPr>
            <w:tcW w:w="2268" w:type="dxa"/>
            <w:shd w:val="clear" w:color="000000" w:fill="FFFFFF"/>
            <w:vAlign w:val="center"/>
          </w:tcPr>
          <w:p w14:paraId="27B252B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新闻学</w:t>
            </w:r>
          </w:p>
        </w:tc>
        <w:tc>
          <w:tcPr>
            <w:tcW w:w="425" w:type="dxa"/>
            <w:shd w:val="clear" w:color="000000" w:fill="FFFFFF"/>
            <w:vAlign w:val="center"/>
          </w:tcPr>
          <w:p w14:paraId="7F1B660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1599E85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5925316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文学</w:t>
            </w:r>
          </w:p>
        </w:tc>
        <w:tc>
          <w:tcPr>
            <w:tcW w:w="2126" w:type="dxa"/>
            <w:vAlign w:val="center"/>
          </w:tcPr>
          <w:p w14:paraId="02E5B5D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r>
              <w:rPr>
                <w:rFonts w:ascii="宋体" w:hAnsi="宋体" w:eastAsia="宋体" w:cs="宋体"/>
                <w:kern w:val="0"/>
                <w:sz w:val="18"/>
                <w:szCs w:val="21"/>
              </w:rPr>
              <w:t>800</w:t>
            </w:r>
          </w:p>
        </w:tc>
      </w:tr>
      <w:tr w14:paraId="3BB0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283CCBD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10</w:t>
            </w:r>
          </w:p>
        </w:tc>
        <w:tc>
          <w:tcPr>
            <w:tcW w:w="1134" w:type="dxa"/>
            <w:shd w:val="clear" w:color="000000" w:fill="FFFFFF"/>
            <w:vAlign w:val="center"/>
          </w:tcPr>
          <w:p w14:paraId="3F63A1C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070101</w:t>
            </w:r>
          </w:p>
        </w:tc>
        <w:tc>
          <w:tcPr>
            <w:tcW w:w="2268" w:type="dxa"/>
            <w:shd w:val="clear" w:color="000000" w:fill="FFFFFF"/>
            <w:vAlign w:val="center"/>
          </w:tcPr>
          <w:p w14:paraId="6C4270D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数学与应用数学</w:t>
            </w:r>
          </w:p>
        </w:tc>
        <w:tc>
          <w:tcPr>
            <w:tcW w:w="425" w:type="dxa"/>
            <w:shd w:val="clear" w:color="000000" w:fill="FFFFFF"/>
            <w:vAlign w:val="center"/>
          </w:tcPr>
          <w:p w14:paraId="4BEFB34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1EE5B57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45BCCC0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理学</w:t>
            </w:r>
          </w:p>
        </w:tc>
        <w:tc>
          <w:tcPr>
            <w:tcW w:w="2126" w:type="dxa"/>
          </w:tcPr>
          <w:p w14:paraId="76EB4B2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34EF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6D816F3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11</w:t>
            </w:r>
          </w:p>
        </w:tc>
        <w:tc>
          <w:tcPr>
            <w:tcW w:w="1134" w:type="dxa"/>
            <w:shd w:val="clear" w:color="000000" w:fill="FFFFFF"/>
            <w:vAlign w:val="center"/>
          </w:tcPr>
          <w:p w14:paraId="1994B7A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070102</w:t>
            </w:r>
          </w:p>
        </w:tc>
        <w:tc>
          <w:tcPr>
            <w:tcW w:w="2268" w:type="dxa"/>
            <w:shd w:val="clear" w:color="000000" w:fill="FFFFFF"/>
            <w:vAlign w:val="center"/>
          </w:tcPr>
          <w:p w14:paraId="7955276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信息与计算科学</w:t>
            </w:r>
          </w:p>
        </w:tc>
        <w:tc>
          <w:tcPr>
            <w:tcW w:w="425" w:type="dxa"/>
            <w:shd w:val="clear" w:color="000000" w:fill="FFFFFF"/>
            <w:vAlign w:val="center"/>
          </w:tcPr>
          <w:p w14:paraId="52D56FB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0D781B1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612A81A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理学</w:t>
            </w:r>
          </w:p>
        </w:tc>
        <w:tc>
          <w:tcPr>
            <w:tcW w:w="2126" w:type="dxa"/>
          </w:tcPr>
          <w:p w14:paraId="36BE131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7C63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6DE4157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12</w:t>
            </w:r>
          </w:p>
        </w:tc>
        <w:tc>
          <w:tcPr>
            <w:tcW w:w="1134" w:type="dxa"/>
            <w:shd w:val="clear" w:color="000000" w:fill="FFFFFF"/>
            <w:vAlign w:val="center"/>
          </w:tcPr>
          <w:p w14:paraId="6218CB8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070302</w:t>
            </w:r>
          </w:p>
        </w:tc>
        <w:tc>
          <w:tcPr>
            <w:tcW w:w="2268" w:type="dxa"/>
            <w:shd w:val="clear" w:color="000000" w:fill="FFFFFF"/>
            <w:vAlign w:val="center"/>
          </w:tcPr>
          <w:p w14:paraId="6C45BF2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应用化学</w:t>
            </w:r>
          </w:p>
        </w:tc>
        <w:tc>
          <w:tcPr>
            <w:tcW w:w="425" w:type="dxa"/>
            <w:shd w:val="clear" w:color="000000" w:fill="FFFFFF"/>
            <w:vAlign w:val="center"/>
          </w:tcPr>
          <w:p w14:paraId="4AC340B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3191FF7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3F95942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68616B7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286F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172F5BD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13</w:t>
            </w:r>
          </w:p>
        </w:tc>
        <w:tc>
          <w:tcPr>
            <w:tcW w:w="1134" w:type="dxa"/>
            <w:shd w:val="clear" w:color="000000" w:fill="FFFFFF"/>
            <w:vAlign w:val="center"/>
          </w:tcPr>
          <w:p w14:paraId="0EE3ED0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071002</w:t>
            </w:r>
          </w:p>
        </w:tc>
        <w:tc>
          <w:tcPr>
            <w:tcW w:w="2268" w:type="dxa"/>
            <w:shd w:val="clear" w:color="000000" w:fill="FFFFFF"/>
            <w:vAlign w:val="center"/>
          </w:tcPr>
          <w:p w14:paraId="5909D54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生物技术</w:t>
            </w:r>
          </w:p>
        </w:tc>
        <w:tc>
          <w:tcPr>
            <w:tcW w:w="425" w:type="dxa"/>
            <w:shd w:val="clear" w:color="000000" w:fill="FFFFFF"/>
            <w:vAlign w:val="center"/>
          </w:tcPr>
          <w:p w14:paraId="6948D30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6FE9B7B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29D558A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理学</w:t>
            </w:r>
          </w:p>
        </w:tc>
        <w:tc>
          <w:tcPr>
            <w:tcW w:w="2126" w:type="dxa"/>
          </w:tcPr>
          <w:p w14:paraId="78B73B6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3813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494C84C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14</w:t>
            </w:r>
          </w:p>
        </w:tc>
        <w:tc>
          <w:tcPr>
            <w:tcW w:w="1134" w:type="dxa"/>
            <w:shd w:val="clear" w:color="000000" w:fill="FFFFFF"/>
            <w:vAlign w:val="center"/>
          </w:tcPr>
          <w:p w14:paraId="178E518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071201</w:t>
            </w:r>
          </w:p>
        </w:tc>
        <w:tc>
          <w:tcPr>
            <w:tcW w:w="2268" w:type="dxa"/>
            <w:shd w:val="clear" w:color="000000" w:fill="FFFFFF"/>
            <w:vAlign w:val="center"/>
          </w:tcPr>
          <w:p w14:paraId="49DAB1B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统计学</w:t>
            </w:r>
          </w:p>
        </w:tc>
        <w:tc>
          <w:tcPr>
            <w:tcW w:w="425" w:type="dxa"/>
            <w:shd w:val="clear" w:color="000000" w:fill="FFFFFF"/>
            <w:vAlign w:val="center"/>
          </w:tcPr>
          <w:p w14:paraId="65DF7A4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0CED409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4962479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理学</w:t>
            </w:r>
          </w:p>
        </w:tc>
        <w:tc>
          <w:tcPr>
            <w:tcW w:w="2126" w:type="dxa"/>
          </w:tcPr>
          <w:p w14:paraId="5A60366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06E9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4C7EE98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15</w:t>
            </w:r>
          </w:p>
        </w:tc>
        <w:tc>
          <w:tcPr>
            <w:tcW w:w="1134" w:type="dxa"/>
            <w:shd w:val="clear" w:color="000000" w:fill="FFFFFF"/>
            <w:vAlign w:val="center"/>
          </w:tcPr>
          <w:p w14:paraId="3BD239D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080202</w:t>
            </w:r>
          </w:p>
        </w:tc>
        <w:tc>
          <w:tcPr>
            <w:tcW w:w="2268" w:type="dxa"/>
            <w:shd w:val="clear" w:color="000000" w:fill="FFFFFF"/>
            <w:vAlign w:val="center"/>
          </w:tcPr>
          <w:p w14:paraId="0B0287E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机械设计制造及其自动化</w:t>
            </w:r>
          </w:p>
        </w:tc>
        <w:tc>
          <w:tcPr>
            <w:tcW w:w="425" w:type="dxa"/>
            <w:shd w:val="clear" w:color="000000" w:fill="FFFFFF"/>
            <w:vAlign w:val="center"/>
          </w:tcPr>
          <w:p w14:paraId="7B23D69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2B572DC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28EB875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6EB3E87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6B27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4331D74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16</w:t>
            </w:r>
          </w:p>
        </w:tc>
        <w:tc>
          <w:tcPr>
            <w:tcW w:w="1134" w:type="dxa"/>
            <w:shd w:val="clear" w:color="000000" w:fill="FFFFFF"/>
            <w:vAlign w:val="center"/>
          </w:tcPr>
          <w:p w14:paraId="6A1CA35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080205</w:t>
            </w:r>
          </w:p>
        </w:tc>
        <w:tc>
          <w:tcPr>
            <w:tcW w:w="2268" w:type="dxa"/>
            <w:shd w:val="clear" w:color="000000" w:fill="FFFFFF"/>
            <w:vAlign w:val="center"/>
          </w:tcPr>
          <w:p w14:paraId="67B35E0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工业设计</w:t>
            </w:r>
          </w:p>
        </w:tc>
        <w:tc>
          <w:tcPr>
            <w:tcW w:w="425" w:type="dxa"/>
            <w:shd w:val="clear" w:color="000000" w:fill="FFFFFF"/>
            <w:vAlign w:val="center"/>
          </w:tcPr>
          <w:p w14:paraId="672B246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416A6D3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7D2193C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0C2E66B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4723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6968A5E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17</w:t>
            </w:r>
          </w:p>
        </w:tc>
        <w:tc>
          <w:tcPr>
            <w:tcW w:w="1134" w:type="dxa"/>
            <w:shd w:val="clear" w:color="000000" w:fill="FFFFFF"/>
            <w:vAlign w:val="center"/>
          </w:tcPr>
          <w:p w14:paraId="6EB11CA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080207</w:t>
            </w:r>
          </w:p>
        </w:tc>
        <w:tc>
          <w:tcPr>
            <w:tcW w:w="2268" w:type="dxa"/>
            <w:shd w:val="clear" w:color="000000" w:fill="FFFFFF"/>
            <w:vAlign w:val="center"/>
          </w:tcPr>
          <w:p w14:paraId="1BA42F8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车辆工程</w:t>
            </w:r>
          </w:p>
        </w:tc>
        <w:tc>
          <w:tcPr>
            <w:tcW w:w="425" w:type="dxa"/>
            <w:shd w:val="clear" w:color="000000" w:fill="FFFFFF"/>
            <w:vAlign w:val="center"/>
          </w:tcPr>
          <w:p w14:paraId="04C0C66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4220569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7289491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17C6F7F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370D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7EB7E06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18</w:t>
            </w:r>
          </w:p>
        </w:tc>
        <w:tc>
          <w:tcPr>
            <w:tcW w:w="1134" w:type="dxa"/>
            <w:shd w:val="clear" w:color="000000" w:fill="FFFFFF"/>
            <w:vAlign w:val="center"/>
          </w:tcPr>
          <w:p w14:paraId="6F2953F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w:t>
            </w:r>
            <w:r>
              <w:rPr>
                <w:rFonts w:ascii="宋体" w:hAnsi="宋体" w:eastAsia="宋体" w:cs="宋体"/>
                <w:kern w:val="0"/>
                <w:sz w:val="18"/>
                <w:szCs w:val="21"/>
              </w:rPr>
              <w:t>80213</w:t>
            </w:r>
          </w:p>
        </w:tc>
        <w:tc>
          <w:tcPr>
            <w:tcW w:w="2268" w:type="dxa"/>
            <w:shd w:val="clear" w:color="000000" w:fill="FFFFFF"/>
            <w:vAlign w:val="center"/>
          </w:tcPr>
          <w:p w14:paraId="1F86341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智能制造工程</w:t>
            </w:r>
          </w:p>
        </w:tc>
        <w:tc>
          <w:tcPr>
            <w:tcW w:w="425" w:type="dxa"/>
            <w:shd w:val="clear" w:color="000000" w:fill="FFFFFF"/>
            <w:vAlign w:val="center"/>
          </w:tcPr>
          <w:p w14:paraId="7A8A4E9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317845C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26F5118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22AF384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7522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69EA965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19</w:t>
            </w:r>
          </w:p>
        </w:tc>
        <w:tc>
          <w:tcPr>
            <w:tcW w:w="1134" w:type="dxa"/>
            <w:shd w:val="clear" w:color="000000" w:fill="FFFFFF"/>
            <w:vAlign w:val="center"/>
          </w:tcPr>
          <w:p w14:paraId="6796F85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080412</w:t>
            </w:r>
          </w:p>
        </w:tc>
        <w:tc>
          <w:tcPr>
            <w:tcW w:w="2268" w:type="dxa"/>
            <w:shd w:val="clear" w:color="000000" w:fill="FFFFFF"/>
            <w:vAlign w:val="center"/>
          </w:tcPr>
          <w:p w14:paraId="25C25FA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功能材料</w:t>
            </w:r>
          </w:p>
        </w:tc>
        <w:tc>
          <w:tcPr>
            <w:tcW w:w="425" w:type="dxa"/>
            <w:shd w:val="clear" w:color="000000" w:fill="FFFFFF"/>
            <w:vAlign w:val="center"/>
          </w:tcPr>
          <w:p w14:paraId="2CDB492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45137E0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73932B3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6FED13E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0B71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3E2BC36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20</w:t>
            </w:r>
          </w:p>
        </w:tc>
        <w:tc>
          <w:tcPr>
            <w:tcW w:w="1134" w:type="dxa"/>
            <w:shd w:val="clear" w:color="000000" w:fill="FFFFFF"/>
            <w:vAlign w:val="center"/>
          </w:tcPr>
          <w:p w14:paraId="2FF40EB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080701</w:t>
            </w:r>
          </w:p>
        </w:tc>
        <w:tc>
          <w:tcPr>
            <w:tcW w:w="2268" w:type="dxa"/>
            <w:shd w:val="clear" w:color="000000" w:fill="FFFFFF"/>
            <w:vAlign w:val="center"/>
          </w:tcPr>
          <w:p w14:paraId="40E5B3E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电子信息工程</w:t>
            </w:r>
          </w:p>
        </w:tc>
        <w:tc>
          <w:tcPr>
            <w:tcW w:w="425" w:type="dxa"/>
            <w:shd w:val="clear" w:color="000000" w:fill="FFFFFF"/>
            <w:vAlign w:val="center"/>
          </w:tcPr>
          <w:p w14:paraId="4733D04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341E484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29CA1D7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49D8563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00F0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0E322A8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21</w:t>
            </w:r>
          </w:p>
        </w:tc>
        <w:tc>
          <w:tcPr>
            <w:tcW w:w="1134" w:type="dxa"/>
            <w:shd w:val="clear" w:color="000000" w:fill="FFFFFF"/>
            <w:vAlign w:val="center"/>
          </w:tcPr>
          <w:p w14:paraId="359720D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080703</w:t>
            </w:r>
          </w:p>
        </w:tc>
        <w:tc>
          <w:tcPr>
            <w:tcW w:w="2268" w:type="dxa"/>
            <w:shd w:val="clear" w:color="000000" w:fill="FFFFFF"/>
            <w:vAlign w:val="center"/>
          </w:tcPr>
          <w:p w14:paraId="01D2B13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通信工程</w:t>
            </w:r>
          </w:p>
        </w:tc>
        <w:tc>
          <w:tcPr>
            <w:tcW w:w="425" w:type="dxa"/>
            <w:shd w:val="clear" w:color="000000" w:fill="FFFFFF"/>
            <w:vAlign w:val="center"/>
          </w:tcPr>
          <w:p w14:paraId="0AE65DA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68C9277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42A3D07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218185A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7DD4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319D1FD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22</w:t>
            </w:r>
          </w:p>
        </w:tc>
        <w:tc>
          <w:tcPr>
            <w:tcW w:w="1134" w:type="dxa"/>
            <w:shd w:val="clear" w:color="000000" w:fill="FFFFFF"/>
            <w:vAlign w:val="center"/>
          </w:tcPr>
          <w:p w14:paraId="73DAB43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080705</w:t>
            </w:r>
          </w:p>
        </w:tc>
        <w:tc>
          <w:tcPr>
            <w:tcW w:w="2268" w:type="dxa"/>
            <w:shd w:val="clear" w:color="000000" w:fill="FFFFFF"/>
            <w:vAlign w:val="center"/>
          </w:tcPr>
          <w:p w14:paraId="2840DA7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光电信息科学与工程</w:t>
            </w:r>
          </w:p>
        </w:tc>
        <w:tc>
          <w:tcPr>
            <w:tcW w:w="425" w:type="dxa"/>
            <w:shd w:val="clear" w:color="000000" w:fill="FFFFFF"/>
            <w:vAlign w:val="center"/>
          </w:tcPr>
          <w:p w14:paraId="5B0AE5A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6C35F6A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4C19BF6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12D12DB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394F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71C5D3D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23</w:t>
            </w:r>
          </w:p>
        </w:tc>
        <w:tc>
          <w:tcPr>
            <w:tcW w:w="1134" w:type="dxa"/>
            <w:shd w:val="clear" w:color="000000" w:fill="FFFFFF"/>
            <w:vAlign w:val="center"/>
          </w:tcPr>
          <w:p w14:paraId="4D5D65C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w:t>
            </w:r>
            <w:r>
              <w:rPr>
                <w:rFonts w:ascii="宋体" w:hAnsi="宋体" w:eastAsia="宋体" w:cs="宋体"/>
                <w:kern w:val="0"/>
                <w:sz w:val="18"/>
                <w:szCs w:val="21"/>
              </w:rPr>
              <w:t>80717</w:t>
            </w:r>
          </w:p>
        </w:tc>
        <w:tc>
          <w:tcPr>
            <w:tcW w:w="2268" w:type="dxa"/>
            <w:shd w:val="clear" w:color="000000" w:fill="FFFFFF"/>
            <w:vAlign w:val="center"/>
          </w:tcPr>
          <w:p w14:paraId="1317636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人工智能</w:t>
            </w:r>
          </w:p>
        </w:tc>
        <w:tc>
          <w:tcPr>
            <w:tcW w:w="425" w:type="dxa"/>
            <w:shd w:val="clear" w:color="000000" w:fill="FFFFFF"/>
            <w:vAlign w:val="center"/>
          </w:tcPr>
          <w:p w14:paraId="034C6E6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5A9813C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26337FE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20BE22F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710B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556149C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24</w:t>
            </w:r>
          </w:p>
        </w:tc>
        <w:tc>
          <w:tcPr>
            <w:tcW w:w="1134" w:type="dxa"/>
            <w:shd w:val="clear" w:color="000000" w:fill="FFFFFF"/>
            <w:vAlign w:val="center"/>
          </w:tcPr>
          <w:p w14:paraId="1057875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080801</w:t>
            </w:r>
          </w:p>
        </w:tc>
        <w:tc>
          <w:tcPr>
            <w:tcW w:w="2268" w:type="dxa"/>
            <w:shd w:val="clear" w:color="000000" w:fill="FFFFFF"/>
            <w:vAlign w:val="center"/>
          </w:tcPr>
          <w:p w14:paraId="08F01C1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自动化</w:t>
            </w:r>
          </w:p>
        </w:tc>
        <w:tc>
          <w:tcPr>
            <w:tcW w:w="425" w:type="dxa"/>
            <w:shd w:val="clear" w:color="000000" w:fill="FFFFFF"/>
            <w:vAlign w:val="center"/>
          </w:tcPr>
          <w:p w14:paraId="7E71EE5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7F1C136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73D0D5C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2DA6BF7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52D1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71E84A3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25</w:t>
            </w:r>
          </w:p>
        </w:tc>
        <w:tc>
          <w:tcPr>
            <w:tcW w:w="1134" w:type="dxa"/>
            <w:shd w:val="clear" w:color="000000" w:fill="FFFFFF"/>
            <w:vAlign w:val="center"/>
          </w:tcPr>
          <w:p w14:paraId="777419E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080803</w:t>
            </w:r>
          </w:p>
        </w:tc>
        <w:tc>
          <w:tcPr>
            <w:tcW w:w="2268" w:type="dxa"/>
            <w:shd w:val="clear" w:color="000000" w:fill="FFFFFF"/>
            <w:vAlign w:val="center"/>
          </w:tcPr>
          <w:p w14:paraId="3C1207A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机器人工程</w:t>
            </w:r>
          </w:p>
        </w:tc>
        <w:tc>
          <w:tcPr>
            <w:tcW w:w="425" w:type="dxa"/>
            <w:shd w:val="clear" w:color="000000" w:fill="FFFFFF"/>
            <w:vAlign w:val="center"/>
          </w:tcPr>
          <w:p w14:paraId="1ABDA5E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56711D5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78928D3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29418D2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41D6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48F64A0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26</w:t>
            </w:r>
          </w:p>
        </w:tc>
        <w:tc>
          <w:tcPr>
            <w:tcW w:w="1134" w:type="dxa"/>
            <w:shd w:val="clear" w:color="000000" w:fill="FFFFFF"/>
            <w:vAlign w:val="center"/>
          </w:tcPr>
          <w:p w14:paraId="2B8201A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080901</w:t>
            </w:r>
          </w:p>
        </w:tc>
        <w:tc>
          <w:tcPr>
            <w:tcW w:w="2268" w:type="dxa"/>
            <w:shd w:val="clear" w:color="000000" w:fill="FFFFFF"/>
            <w:vAlign w:val="center"/>
          </w:tcPr>
          <w:p w14:paraId="3587003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计算机科学与技术</w:t>
            </w:r>
          </w:p>
        </w:tc>
        <w:tc>
          <w:tcPr>
            <w:tcW w:w="425" w:type="dxa"/>
            <w:shd w:val="clear" w:color="000000" w:fill="FFFFFF"/>
            <w:vAlign w:val="center"/>
          </w:tcPr>
          <w:p w14:paraId="172145C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46074F7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727EDBC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07C23E2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35ED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565E801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27</w:t>
            </w:r>
          </w:p>
        </w:tc>
        <w:tc>
          <w:tcPr>
            <w:tcW w:w="1134" w:type="dxa"/>
            <w:shd w:val="clear" w:color="000000" w:fill="FFFFFF"/>
            <w:vAlign w:val="center"/>
          </w:tcPr>
          <w:p w14:paraId="0263E54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080902</w:t>
            </w:r>
          </w:p>
        </w:tc>
        <w:tc>
          <w:tcPr>
            <w:tcW w:w="2268" w:type="dxa"/>
            <w:shd w:val="clear" w:color="000000" w:fill="FFFFFF"/>
            <w:vAlign w:val="center"/>
          </w:tcPr>
          <w:p w14:paraId="4D5F3A6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软件工程</w:t>
            </w:r>
          </w:p>
        </w:tc>
        <w:tc>
          <w:tcPr>
            <w:tcW w:w="425" w:type="dxa"/>
            <w:shd w:val="clear" w:color="000000" w:fill="FFFFFF"/>
            <w:vAlign w:val="center"/>
          </w:tcPr>
          <w:p w14:paraId="5950F71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4F8ADFE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1224CEA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2918C29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2431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68406B5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28</w:t>
            </w:r>
          </w:p>
        </w:tc>
        <w:tc>
          <w:tcPr>
            <w:tcW w:w="1134" w:type="dxa"/>
            <w:shd w:val="clear" w:color="000000" w:fill="FFFFFF"/>
            <w:vAlign w:val="center"/>
          </w:tcPr>
          <w:p w14:paraId="0A62CCC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080903</w:t>
            </w:r>
          </w:p>
        </w:tc>
        <w:tc>
          <w:tcPr>
            <w:tcW w:w="2268" w:type="dxa"/>
            <w:shd w:val="clear" w:color="000000" w:fill="FFFFFF"/>
            <w:vAlign w:val="center"/>
          </w:tcPr>
          <w:p w14:paraId="0B570F3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网络工程</w:t>
            </w:r>
          </w:p>
        </w:tc>
        <w:tc>
          <w:tcPr>
            <w:tcW w:w="425" w:type="dxa"/>
            <w:shd w:val="clear" w:color="000000" w:fill="FFFFFF"/>
            <w:vAlign w:val="center"/>
          </w:tcPr>
          <w:p w14:paraId="25F0774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6BB40EF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151D53D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212504B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1C5D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23DE3AB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29</w:t>
            </w:r>
          </w:p>
        </w:tc>
        <w:tc>
          <w:tcPr>
            <w:tcW w:w="1134" w:type="dxa"/>
            <w:shd w:val="clear" w:color="000000" w:fill="FFFFFF"/>
            <w:vAlign w:val="center"/>
          </w:tcPr>
          <w:p w14:paraId="1F7E862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080905</w:t>
            </w:r>
          </w:p>
        </w:tc>
        <w:tc>
          <w:tcPr>
            <w:tcW w:w="2268" w:type="dxa"/>
            <w:shd w:val="clear" w:color="000000" w:fill="FFFFFF"/>
            <w:vAlign w:val="center"/>
          </w:tcPr>
          <w:p w14:paraId="53ED1E3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物联网工程</w:t>
            </w:r>
          </w:p>
        </w:tc>
        <w:tc>
          <w:tcPr>
            <w:tcW w:w="425" w:type="dxa"/>
            <w:shd w:val="clear" w:color="000000" w:fill="FFFFFF"/>
            <w:vAlign w:val="center"/>
          </w:tcPr>
          <w:p w14:paraId="4AAD2FF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388B334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71153C7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56BC999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452C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5D00315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30</w:t>
            </w:r>
          </w:p>
        </w:tc>
        <w:tc>
          <w:tcPr>
            <w:tcW w:w="1134" w:type="dxa"/>
            <w:shd w:val="clear" w:color="000000" w:fill="FFFFFF"/>
            <w:vAlign w:val="center"/>
          </w:tcPr>
          <w:p w14:paraId="6B71671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w:t>
            </w:r>
            <w:r>
              <w:rPr>
                <w:rFonts w:ascii="宋体" w:hAnsi="宋体" w:eastAsia="宋体" w:cs="宋体"/>
                <w:kern w:val="0"/>
                <w:sz w:val="18"/>
                <w:szCs w:val="21"/>
              </w:rPr>
              <w:t>80917</w:t>
            </w:r>
          </w:p>
        </w:tc>
        <w:tc>
          <w:tcPr>
            <w:tcW w:w="2268" w:type="dxa"/>
            <w:shd w:val="clear" w:color="000000" w:fill="FFFFFF"/>
            <w:vAlign w:val="center"/>
          </w:tcPr>
          <w:p w14:paraId="788CB5B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区块链工程</w:t>
            </w:r>
          </w:p>
        </w:tc>
        <w:tc>
          <w:tcPr>
            <w:tcW w:w="425" w:type="dxa"/>
            <w:shd w:val="clear" w:color="000000" w:fill="FFFFFF"/>
            <w:vAlign w:val="center"/>
          </w:tcPr>
          <w:p w14:paraId="49234D7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1DE9EBB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6A60E74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2294E54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0C84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574796B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31</w:t>
            </w:r>
          </w:p>
        </w:tc>
        <w:tc>
          <w:tcPr>
            <w:tcW w:w="1134" w:type="dxa"/>
            <w:shd w:val="clear" w:color="000000" w:fill="FFFFFF"/>
            <w:vAlign w:val="center"/>
          </w:tcPr>
          <w:p w14:paraId="706ED49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081001</w:t>
            </w:r>
          </w:p>
        </w:tc>
        <w:tc>
          <w:tcPr>
            <w:tcW w:w="2268" w:type="dxa"/>
            <w:shd w:val="clear" w:color="000000" w:fill="FFFFFF"/>
            <w:vAlign w:val="center"/>
          </w:tcPr>
          <w:p w14:paraId="66DF397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土木工程</w:t>
            </w:r>
          </w:p>
        </w:tc>
        <w:tc>
          <w:tcPr>
            <w:tcW w:w="425" w:type="dxa"/>
            <w:shd w:val="clear" w:color="000000" w:fill="FFFFFF"/>
            <w:vAlign w:val="center"/>
          </w:tcPr>
          <w:p w14:paraId="1CAD61E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6C124D8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4292A20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0E5FCE9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5693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5937858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32</w:t>
            </w:r>
          </w:p>
        </w:tc>
        <w:tc>
          <w:tcPr>
            <w:tcW w:w="1134" w:type="dxa"/>
            <w:shd w:val="clear" w:color="000000" w:fill="FFFFFF"/>
            <w:vAlign w:val="center"/>
          </w:tcPr>
          <w:p w14:paraId="420B48B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081002</w:t>
            </w:r>
          </w:p>
        </w:tc>
        <w:tc>
          <w:tcPr>
            <w:tcW w:w="2268" w:type="dxa"/>
            <w:shd w:val="clear" w:color="000000" w:fill="FFFFFF"/>
            <w:vAlign w:val="center"/>
          </w:tcPr>
          <w:p w14:paraId="45F0794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建筑环境与能源应用工程</w:t>
            </w:r>
          </w:p>
        </w:tc>
        <w:tc>
          <w:tcPr>
            <w:tcW w:w="425" w:type="dxa"/>
            <w:shd w:val="clear" w:color="000000" w:fill="FFFFFF"/>
            <w:vAlign w:val="center"/>
          </w:tcPr>
          <w:p w14:paraId="356A785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3081DBE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50981EC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76E1FC2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1595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6E64AEE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33</w:t>
            </w:r>
          </w:p>
        </w:tc>
        <w:tc>
          <w:tcPr>
            <w:tcW w:w="1134" w:type="dxa"/>
            <w:shd w:val="clear" w:color="000000" w:fill="FFFFFF"/>
            <w:vAlign w:val="center"/>
          </w:tcPr>
          <w:p w14:paraId="2797D50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081301</w:t>
            </w:r>
          </w:p>
        </w:tc>
        <w:tc>
          <w:tcPr>
            <w:tcW w:w="2268" w:type="dxa"/>
            <w:shd w:val="clear" w:color="000000" w:fill="FFFFFF"/>
            <w:vAlign w:val="center"/>
          </w:tcPr>
          <w:p w14:paraId="06D51F7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化学工程与工艺</w:t>
            </w:r>
          </w:p>
        </w:tc>
        <w:tc>
          <w:tcPr>
            <w:tcW w:w="425" w:type="dxa"/>
            <w:shd w:val="clear" w:color="000000" w:fill="FFFFFF"/>
            <w:vAlign w:val="center"/>
          </w:tcPr>
          <w:p w14:paraId="3925574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746ACF2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6892DF7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6594B94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4585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1AF3C0E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34</w:t>
            </w:r>
          </w:p>
        </w:tc>
        <w:tc>
          <w:tcPr>
            <w:tcW w:w="1134" w:type="dxa"/>
            <w:shd w:val="clear" w:color="000000" w:fill="FFFFFF"/>
            <w:vAlign w:val="center"/>
          </w:tcPr>
          <w:p w14:paraId="143C5E4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081302</w:t>
            </w:r>
          </w:p>
        </w:tc>
        <w:tc>
          <w:tcPr>
            <w:tcW w:w="2268" w:type="dxa"/>
            <w:shd w:val="clear" w:color="000000" w:fill="FFFFFF"/>
            <w:vAlign w:val="center"/>
          </w:tcPr>
          <w:p w14:paraId="6AF95CA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制药工程</w:t>
            </w:r>
          </w:p>
        </w:tc>
        <w:tc>
          <w:tcPr>
            <w:tcW w:w="425" w:type="dxa"/>
            <w:shd w:val="clear" w:color="000000" w:fill="FFFFFF"/>
            <w:vAlign w:val="center"/>
          </w:tcPr>
          <w:p w14:paraId="7B6529F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15DACCC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7308EAA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38202DB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34C6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340B838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35</w:t>
            </w:r>
          </w:p>
        </w:tc>
        <w:tc>
          <w:tcPr>
            <w:tcW w:w="1134" w:type="dxa"/>
            <w:shd w:val="clear" w:color="000000" w:fill="FFFFFF"/>
            <w:vAlign w:val="center"/>
          </w:tcPr>
          <w:p w14:paraId="38C2624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082502</w:t>
            </w:r>
          </w:p>
        </w:tc>
        <w:tc>
          <w:tcPr>
            <w:tcW w:w="2268" w:type="dxa"/>
            <w:shd w:val="clear" w:color="000000" w:fill="FFFFFF"/>
            <w:vAlign w:val="center"/>
          </w:tcPr>
          <w:p w14:paraId="144053F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环境工程</w:t>
            </w:r>
          </w:p>
        </w:tc>
        <w:tc>
          <w:tcPr>
            <w:tcW w:w="425" w:type="dxa"/>
            <w:shd w:val="clear" w:color="000000" w:fill="FFFFFF"/>
            <w:vAlign w:val="center"/>
          </w:tcPr>
          <w:p w14:paraId="02E3253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3D230E9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5F16B48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0519405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06C9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358BE19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36</w:t>
            </w:r>
          </w:p>
        </w:tc>
        <w:tc>
          <w:tcPr>
            <w:tcW w:w="1134" w:type="dxa"/>
            <w:shd w:val="clear" w:color="000000" w:fill="FFFFFF"/>
            <w:vAlign w:val="center"/>
          </w:tcPr>
          <w:p w14:paraId="5259203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082503</w:t>
            </w:r>
          </w:p>
        </w:tc>
        <w:tc>
          <w:tcPr>
            <w:tcW w:w="2268" w:type="dxa"/>
            <w:shd w:val="clear" w:color="000000" w:fill="FFFFFF"/>
            <w:vAlign w:val="center"/>
          </w:tcPr>
          <w:p w14:paraId="40359BB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环境科学</w:t>
            </w:r>
          </w:p>
        </w:tc>
        <w:tc>
          <w:tcPr>
            <w:tcW w:w="425" w:type="dxa"/>
            <w:shd w:val="clear" w:color="000000" w:fill="FFFFFF"/>
            <w:vAlign w:val="center"/>
          </w:tcPr>
          <w:p w14:paraId="63A3D57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7474A03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1F40CDC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理学</w:t>
            </w:r>
          </w:p>
        </w:tc>
        <w:tc>
          <w:tcPr>
            <w:tcW w:w="2126" w:type="dxa"/>
          </w:tcPr>
          <w:p w14:paraId="142266A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691B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7705588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37</w:t>
            </w:r>
          </w:p>
        </w:tc>
        <w:tc>
          <w:tcPr>
            <w:tcW w:w="1134" w:type="dxa"/>
            <w:shd w:val="clear" w:color="000000" w:fill="FFFFFF"/>
            <w:vAlign w:val="center"/>
          </w:tcPr>
          <w:p w14:paraId="232121D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082701</w:t>
            </w:r>
          </w:p>
        </w:tc>
        <w:tc>
          <w:tcPr>
            <w:tcW w:w="2268" w:type="dxa"/>
            <w:shd w:val="clear" w:color="000000" w:fill="FFFFFF"/>
            <w:vAlign w:val="center"/>
          </w:tcPr>
          <w:p w14:paraId="491BC19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食品科学与工程</w:t>
            </w:r>
          </w:p>
        </w:tc>
        <w:tc>
          <w:tcPr>
            <w:tcW w:w="425" w:type="dxa"/>
            <w:shd w:val="clear" w:color="000000" w:fill="FFFFFF"/>
            <w:vAlign w:val="center"/>
          </w:tcPr>
          <w:p w14:paraId="48DFB10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5AAF2F8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489813B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0D39451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57C8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658DCB9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38</w:t>
            </w:r>
          </w:p>
        </w:tc>
        <w:tc>
          <w:tcPr>
            <w:tcW w:w="1134" w:type="dxa"/>
            <w:shd w:val="clear" w:color="000000" w:fill="FFFFFF"/>
            <w:vAlign w:val="center"/>
          </w:tcPr>
          <w:p w14:paraId="0BC87E7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082702</w:t>
            </w:r>
          </w:p>
        </w:tc>
        <w:tc>
          <w:tcPr>
            <w:tcW w:w="2268" w:type="dxa"/>
            <w:shd w:val="clear" w:color="000000" w:fill="FFFFFF"/>
            <w:vAlign w:val="center"/>
          </w:tcPr>
          <w:p w14:paraId="25A8FC9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食品质量与安全</w:t>
            </w:r>
          </w:p>
        </w:tc>
        <w:tc>
          <w:tcPr>
            <w:tcW w:w="425" w:type="dxa"/>
            <w:shd w:val="clear" w:color="000000" w:fill="FFFFFF"/>
            <w:vAlign w:val="center"/>
          </w:tcPr>
          <w:p w14:paraId="5EEFFB4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035F881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3787063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520653C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3666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2F24586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39</w:t>
            </w:r>
          </w:p>
        </w:tc>
        <w:tc>
          <w:tcPr>
            <w:tcW w:w="1134" w:type="dxa"/>
            <w:shd w:val="clear" w:color="000000" w:fill="FFFFFF"/>
            <w:vAlign w:val="center"/>
          </w:tcPr>
          <w:p w14:paraId="2060EE6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082801</w:t>
            </w:r>
          </w:p>
        </w:tc>
        <w:tc>
          <w:tcPr>
            <w:tcW w:w="2268" w:type="dxa"/>
            <w:shd w:val="clear" w:color="000000" w:fill="FFFFFF"/>
            <w:vAlign w:val="center"/>
          </w:tcPr>
          <w:p w14:paraId="41A747C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建筑学</w:t>
            </w:r>
          </w:p>
        </w:tc>
        <w:tc>
          <w:tcPr>
            <w:tcW w:w="425" w:type="dxa"/>
            <w:shd w:val="clear" w:color="000000" w:fill="FFFFFF"/>
            <w:vAlign w:val="center"/>
          </w:tcPr>
          <w:p w14:paraId="49796D0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56C176D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5258167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1863595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29A6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21DBACA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40</w:t>
            </w:r>
          </w:p>
        </w:tc>
        <w:tc>
          <w:tcPr>
            <w:tcW w:w="1134" w:type="dxa"/>
            <w:shd w:val="clear" w:color="000000" w:fill="FFFFFF"/>
            <w:vAlign w:val="center"/>
          </w:tcPr>
          <w:p w14:paraId="037AEF1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082802</w:t>
            </w:r>
          </w:p>
        </w:tc>
        <w:tc>
          <w:tcPr>
            <w:tcW w:w="2268" w:type="dxa"/>
            <w:shd w:val="clear" w:color="000000" w:fill="FFFFFF"/>
            <w:vAlign w:val="center"/>
          </w:tcPr>
          <w:p w14:paraId="1E33F5B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城乡规划</w:t>
            </w:r>
          </w:p>
        </w:tc>
        <w:tc>
          <w:tcPr>
            <w:tcW w:w="425" w:type="dxa"/>
            <w:shd w:val="clear" w:color="000000" w:fill="FFFFFF"/>
            <w:vAlign w:val="center"/>
          </w:tcPr>
          <w:p w14:paraId="4A66409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p>
        </w:tc>
        <w:tc>
          <w:tcPr>
            <w:tcW w:w="1134" w:type="dxa"/>
            <w:shd w:val="clear" w:color="000000" w:fill="FFFFFF"/>
          </w:tcPr>
          <w:p w14:paraId="508BC23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4FC8321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4E36DC1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24EE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733ACF6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41</w:t>
            </w:r>
          </w:p>
        </w:tc>
        <w:tc>
          <w:tcPr>
            <w:tcW w:w="1134" w:type="dxa"/>
            <w:shd w:val="clear" w:color="000000" w:fill="FFFFFF"/>
            <w:vAlign w:val="center"/>
          </w:tcPr>
          <w:p w14:paraId="3234AE5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083001</w:t>
            </w:r>
          </w:p>
        </w:tc>
        <w:tc>
          <w:tcPr>
            <w:tcW w:w="2268" w:type="dxa"/>
            <w:shd w:val="clear" w:color="000000" w:fill="FFFFFF"/>
            <w:vAlign w:val="center"/>
          </w:tcPr>
          <w:p w14:paraId="2A11115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生物工程</w:t>
            </w:r>
          </w:p>
        </w:tc>
        <w:tc>
          <w:tcPr>
            <w:tcW w:w="425" w:type="dxa"/>
            <w:shd w:val="clear" w:color="000000" w:fill="FFFFFF"/>
            <w:vAlign w:val="center"/>
          </w:tcPr>
          <w:p w14:paraId="6BD38A0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6CAE542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2D64053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工学</w:t>
            </w:r>
          </w:p>
        </w:tc>
        <w:tc>
          <w:tcPr>
            <w:tcW w:w="2126" w:type="dxa"/>
          </w:tcPr>
          <w:p w14:paraId="7127F50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4663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31BE836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42</w:t>
            </w:r>
          </w:p>
        </w:tc>
        <w:tc>
          <w:tcPr>
            <w:tcW w:w="1134" w:type="dxa"/>
            <w:shd w:val="clear" w:color="000000" w:fill="FFFFFF"/>
            <w:vAlign w:val="center"/>
          </w:tcPr>
          <w:p w14:paraId="74C3A5F6">
            <w:pPr>
              <w:widowControl/>
              <w:spacing w:line="200" w:lineRule="exact"/>
              <w:jc w:val="center"/>
              <w:rPr>
                <w:rFonts w:ascii="宋体" w:hAnsi="宋体" w:eastAsia="宋体" w:cs="宋体"/>
                <w:kern w:val="0"/>
                <w:sz w:val="18"/>
                <w:szCs w:val="21"/>
              </w:rPr>
            </w:pPr>
            <w:r>
              <w:rPr>
                <w:rFonts w:ascii="宋体" w:hAnsi="宋体" w:eastAsia="宋体" w:cs="宋体"/>
                <w:kern w:val="0"/>
                <w:sz w:val="18"/>
                <w:szCs w:val="21"/>
              </w:rPr>
              <w:t>090504</w:t>
            </w:r>
          </w:p>
        </w:tc>
        <w:tc>
          <w:tcPr>
            <w:tcW w:w="2268" w:type="dxa"/>
            <w:shd w:val="clear" w:color="000000" w:fill="FFFFFF"/>
            <w:vAlign w:val="center"/>
          </w:tcPr>
          <w:p w14:paraId="10C2BA4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经济林</w:t>
            </w:r>
          </w:p>
        </w:tc>
        <w:tc>
          <w:tcPr>
            <w:tcW w:w="425" w:type="dxa"/>
            <w:shd w:val="clear" w:color="000000" w:fill="FFFFFF"/>
            <w:vAlign w:val="center"/>
          </w:tcPr>
          <w:p w14:paraId="19708BC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0DAE6F2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77EA6D8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农学</w:t>
            </w:r>
          </w:p>
        </w:tc>
        <w:tc>
          <w:tcPr>
            <w:tcW w:w="2126" w:type="dxa"/>
          </w:tcPr>
          <w:p w14:paraId="7777B4E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3938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7E7E6B8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43</w:t>
            </w:r>
          </w:p>
        </w:tc>
        <w:tc>
          <w:tcPr>
            <w:tcW w:w="1134" w:type="dxa"/>
            <w:shd w:val="clear" w:color="000000" w:fill="FFFFFF"/>
            <w:vAlign w:val="center"/>
          </w:tcPr>
          <w:p w14:paraId="52F063E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120103</w:t>
            </w:r>
          </w:p>
        </w:tc>
        <w:tc>
          <w:tcPr>
            <w:tcW w:w="2268" w:type="dxa"/>
            <w:shd w:val="clear" w:color="000000" w:fill="FFFFFF"/>
            <w:vAlign w:val="center"/>
          </w:tcPr>
          <w:p w14:paraId="6B35559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工程管理</w:t>
            </w:r>
          </w:p>
        </w:tc>
        <w:tc>
          <w:tcPr>
            <w:tcW w:w="425" w:type="dxa"/>
            <w:shd w:val="clear" w:color="000000" w:fill="FFFFFF"/>
            <w:vAlign w:val="center"/>
          </w:tcPr>
          <w:p w14:paraId="7821059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07CCBE1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理工</w:t>
            </w:r>
          </w:p>
        </w:tc>
        <w:tc>
          <w:tcPr>
            <w:tcW w:w="1559" w:type="dxa"/>
            <w:shd w:val="clear" w:color="000000" w:fill="FFFFFF"/>
            <w:vAlign w:val="center"/>
          </w:tcPr>
          <w:p w14:paraId="25E0C21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管理学</w:t>
            </w:r>
          </w:p>
        </w:tc>
        <w:tc>
          <w:tcPr>
            <w:tcW w:w="2126" w:type="dxa"/>
          </w:tcPr>
          <w:p w14:paraId="3A82711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6AA9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53AD305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44</w:t>
            </w:r>
          </w:p>
        </w:tc>
        <w:tc>
          <w:tcPr>
            <w:tcW w:w="1134" w:type="dxa"/>
            <w:shd w:val="clear" w:color="000000" w:fill="FFFFFF"/>
            <w:vAlign w:val="center"/>
          </w:tcPr>
          <w:p w14:paraId="3624443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120201</w:t>
            </w:r>
          </w:p>
        </w:tc>
        <w:tc>
          <w:tcPr>
            <w:tcW w:w="2268" w:type="dxa"/>
            <w:shd w:val="clear" w:color="000000" w:fill="FFFFFF"/>
            <w:vAlign w:val="center"/>
          </w:tcPr>
          <w:p w14:paraId="285A885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工商管理</w:t>
            </w:r>
          </w:p>
        </w:tc>
        <w:tc>
          <w:tcPr>
            <w:tcW w:w="425" w:type="dxa"/>
            <w:shd w:val="clear" w:color="000000" w:fill="FFFFFF"/>
            <w:vAlign w:val="center"/>
          </w:tcPr>
          <w:p w14:paraId="342D439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4C95769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478653A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管理学</w:t>
            </w:r>
          </w:p>
        </w:tc>
        <w:tc>
          <w:tcPr>
            <w:tcW w:w="2126" w:type="dxa"/>
          </w:tcPr>
          <w:p w14:paraId="074484D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7774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11F16F07">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45</w:t>
            </w:r>
          </w:p>
        </w:tc>
        <w:tc>
          <w:tcPr>
            <w:tcW w:w="1134" w:type="dxa"/>
            <w:shd w:val="clear" w:color="000000" w:fill="FFFFFF"/>
            <w:vAlign w:val="center"/>
          </w:tcPr>
          <w:p w14:paraId="763D145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120202</w:t>
            </w:r>
          </w:p>
        </w:tc>
        <w:tc>
          <w:tcPr>
            <w:tcW w:w="2268" w:type="dxa"/>
            <w:shd w:val="clear" w:color="000000" w:fill="FFFFFF"/>
            <w:vAlign w:val="center"/>
          </w:tcPr>
          <w:p w14:paraId="2043362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市场营销</w:t>
            </w:r>
          </w:p>
        </w:tc>
        <w:tc>
          <w:tcPr>
            <w:tcW w:w="425" w:type="dxa"/>
            <w:shd w:val="clear" w:color="000000" w:fill="FFFFFF"/>
            <w:vAlign w:val="center"/>
          </w:tcPr>
          <w:p w14:paraId="4D819ED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5E6B081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00B7265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管理学</w:t>
            </w:r>
          </w:p>
        </w:tc>
        <w:tc>
          <w:tcPr>
            <w:tcW w:w="2126" w:type="dxa"/>
          </w:tcPr>
          <w:p w14:paraId="0D46FD6D">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2BF4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5C4C820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46</w:t>
            </w:r>
          </w:p>
        </w:tc>
        <w:tc>
          <w:tcPr>
            <w:tcW w:w="1134" w:type="dxa"/>
            <w:shd w:val="clear" w:color="000000" w:fill="FFFFFF"/>
            <w:vAlign w:val="center"/>
          </w:tcPr>
          <w:p w14:paraId="7E24ACB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120203</w:t>
            </w:r>
          </w:p>
        </w:tc>
        <w:tc>
          <w:tcPr>
            <w:tcW w:w="2268" w:type="dxa"/>
            <w:shd w:val="clear" w:color="000000" w:fill="FFFFFF"/>
            <w:vAlign w:val="center"/>
          </w:tcPr>
          <w:p w14:paraId="6001E8F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会计学</w:t>
            </w:r>
          </w:p>
        </w:tc>
        <w:tc>
          <w:tcPr>
            <w:tcW w:w="425" w:type="dxa"/>
            <w:shd w:val="clear" w:color="000000" w:fill="FFFFFF"/>
            <w:vAlign w:val="center"/>
          </w:tcPr>
          <w:p w14:paraId="4452ACC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7326454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32BB742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管理学</w:t>
            </w:r>
          </w:p>
        </w:tc>
        <w:tc>
          <w:tcPr>
            <w:tcW w:w="2126" w:type="dxa"/>
          </w:tcPr>
          <w:p w14:paraId="5C650EC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24C2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4AC7921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47</w:t>
            </w:r>
          </w:p>
        </w:tc>
        <w:tc>
          <w:tcPr>
            <w:tcW w:w="1134" w:type="dxa"/>
            <w:shd w:val="clear" w:color="000000" w:fill="FFFFFF"/>
            <w:vAlign w:val="center"/>
          </w:tcPr>
          <w:p w14:paraId="653BA7FC">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120204</w:t>
            </w:r>
          </w:p>
        </w:tc>
        <w:tc>
          <w:tcPr>
            <w:tcW w:w="2268" w:type="dxa"/>
            <w:shd w:val="clear" w:color="000000" w:fill="FFFFFF"/>
            <w:vAlign w:val="center"/>
          </w:tcPr>
          <w:p w14:paraId="3CA85A8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财务管理</w:t>
            </w:r>
          </w:p>
        </w:tc>
        <w:tc>
          <w:tcPr>
            <w:tcW w:w="425" w:type="dxa"/>
            <w:shd w:val="clear" w:color="000000" w:fill="FFFFFF"/>
            <w:vAlign w:val="center"/>
          </w:tcPr>
          <w:p w14:paraId="21A57058">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4607F0E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62D3932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管理学</w:t>
            </w:r>
          </w:p>
        </w:tc>
        <w:tc>
          <w:tcPr>
            <w:tcW w:w="2126" w:type="dxa"/>
          </w:tcPr>
          <w:p w14:paraId="69C0CE9A">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4CEF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6144EC0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48</w:t>
            </w:r>
          </w:p>
        </w:tc>
        <w:tc>
          <w:tcPr>
            <w:tcW w:w="1134" w:type="dxa"/>
            <w:shd w:val="clear" w:color="000000" w:fill="FFFFFF"/>
            <w:vAlign w:val="center"/>
          </w:tcPr>
          <w:p w14:paraId="2C1F2F4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120205</w:t>
            </w:r>
          </w:p>
        </w:tc>
        <w:tc>
          <w:tcPr>
            <w:tcW w:w="2268" w:type="dxa"/>
            <w:shd w:val="clear" w:color="000000" w:fill="FFFFFF"/>
            <w:vAlign w:val="center"/>
          </w:tcPr>
          <w:p w14:paraId="436621E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国际商务</w:t>
            </w:r>
          </w:p>
        </w:tc>
        <w:tc>
          <w:tcPr>
            <w:tcW w:w="425" w:type="dxa"/>
            <w:shd w:val="clear" w:color="000000" w:fill="FFFFFF"/>
            <w:vAlign w:val="center"/>
          </w:tcPr>
          <w:p w14:paraId="40300DC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78F4C220">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0E8CC01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管理学</w:t>
            </w:r>
          </w:p>
        </w:tc>
        <w:tc>
          <w:tcPr>
            <w:tcW w:w="2126" w:type="dxa"/>
          </w:tcPr>
          <w:p w14:paraId="48B117E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6CB5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2742969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49</w:t>
            </w:r>
          </w:p>
        </w:tc>
        <w:tc>
          <w:tcPr>
            <w:tcW w:w="1134" w:type="dxa"/>
            <w:shd w:val="clear" w:color="000000" w:fill="FFFFFF"/>
            <w:vAlign w:val="center"/>
          </w:tcPr>
          <w:p w14:paraId="4097338F">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120206</w:t>
            </w:r>
          </w:p>
        </w:tc>
        <w:tc>
          <w:tcPr>
            <w:tcW w:w="2268" w:type="dxa"/>
            <w:shd w:val="clear" w:color="000000" w:fill="FFFFFF"/>
            <w:vAlign w:val="center"/>
          </w:tcPr>
          <w:p w14:paraId="03A1CA9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人力资源管理</w:t>
            </w:r>
          </w:p>
        </w:tc>
        <w:tc>
          <w:tcPr>
            <w:tcW w:w="425" w:type="dxa"/>
            <w:shd w:val="clear" w:color="000000" w:fill="FFFFFF"/>
            <w:vAlign w:val="center"/>
          </w:tcPr>
          <w:p w14:paraId="70E5F44B">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7AE72D51">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40D9E199">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管理学</w:t>
            </w:r>
          </w:p>
        </w:tc>
        <w:tc>
          <w:tcPr>
            <w:tcW w:w="2126" w:type="dxa"/>
          </w:tcPr>
          <w:p w14:paraId="01B08A4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r w14:paraId="4278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trPr>
        <w:tc>
          <w:tcPr>
            <w:tcW w:w="534" w:type="dxa"/>
            <w:shd w:val="clear" w:color="auto" w:fill="auto"/>
            <w:vAlign w:val="center"/>
          </w:tcPr>
          <w:p w14:paraId="7D388524">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0</w:t>
            </w:r>
          </w:p>
        </w:tc>
        <w:tc>
          <w:tcPr>
            <w:tcW w:w="1134" w:type="dxa"/>
            <w:shd w:val="clear" w:color="000000" w:fill="FFFFFF"/>
            <w:vAlign w:val="center"/>
          </w:tcPr>
          <w:p w14:paraId="7C58B886">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120402</w:t>
            </w:r>
          </w:p>
        </w:tc>
        <w:tc>
          <w:tcPr>
            <w:tcW w:w="2268" w:type="dxa"/>
            <w:shd w:val="clear" w:color="000000" w:fill="FFFFFF"/>
            <w:vAlign w:val="center"/>
          </w:tcPr>
          <w:p w14:paraId="72ABF605">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行政管理</w:t>
            </w:r>
          </w:p>
        </w:tc>
        <w:tc>
          <w:tcPr>
            <w:tcW w:w="425" w:type="dxa"/>
            <w:shd w:val="clear" w:color="000000" w:fill="FFFFFF"/>
            <w:vAlign w:val="center"/>
          </w:tcPr>
          <w:p w14:paraId="4A0A1C1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4</w:t>
            </w:r>
          </w:p>
        </w:tc>
        <w:tc>
          <w:tcPr>
            <w:tcW w:w="1134" w:type="dxa"/>
            <w:shd w:val="clear" w:color="000000" w:fill="FFFFFF"/>
          </w:tcPr>
          <w:p w14:paraId="6EA10DE2">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文史/理工</w:t>
            </w:r>
          </w:p>
        </w:tc>
        <w:tc>
          <w:tcPr>
            <w:tcW w:w="1559" w:type="dxa"/>
            <w:shd w:val="clear" w:color="000000" w:fill="FFFFFF"/>
            <w:vAlign w:val="center"/>
          </w:tcPr>
          <w:p w14:paraId="00E3BAEE">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管理学</w:t>
            </w:r>
          </w:p>
        </w:tc>
        <w:tc>
          <w:tcPr>
            <w:tcW w:w="2126" w:type="dxa"/>
          </w:tcPr>
          <w:p w14:paraId="3B86EE83">
            <w:pPr>
              <w:widowControl/>
              <w:spacing w:line="200" w:lineRule="exact"/>
              <w:jc w:val="center"/>
              <w:rPr>
                <w:rFonts w:ascii="宋体" w:hAnsi="宋体" w:eastAsia="宋体" w:cs="宋体"/>
                <w:kern w:val="0"/>
                <w:sz w:val="18"/>
                <w:szCs w:val="21"/>
              </w:rPr>
            </w:pPr>
            <w:r>
              <w:rPr>
                <w:rFonts w:hint="eastAsia" w:ascii="宋体" w:hAnsi="宋体" w:eastAsia="宋体" w:cs="宋体"/>
                <w:kern w:val="0"/>
                <w:sz w:val="18"/>
                <w:szCs w:val="21"/>
              </w:rPr>
              <w:t>5</w:t>
            </w:r>
            <w:r>
              <w:rPr>
                <w:rFonts w:ascii="宋体" w:hAnsi="宋体" w:eastAsia="宋体" w:cs="宋体"/>
                <w:kern w:val="0"/>
                <w:sz w:val="18"/>
                <w:szCs w:val="21"/>
              </w:rPr>
              <w:t>200</w:t>
            </w:r>
          </w:p>
        </w:tc>
      </w:tr>
    </w:tbl>
    <w:p w14:paraId="50425E4C">
      <w:pPr>
        <w:tabs>
          <w:tab w:val="center" w:pos="4153"/>
          <w:tab w:val="right" w:pos="8306"/>
        </w:tabs>
        <w:rPr>
          <w:rFonts w:ascii="仿宋" w:hAnsi="仿宋" w:eastAsia="仿宋"/>
          <w:sz w:val="24"/>
          <w:szCs w:val="24"/>
        </w:rPr>
      </w:pPr>
      <w:r>
        <w:rPr>
          <w:rFonts w:hint="eastAsia" w:ascii="仿宋" w:hAnsi="仿宋" w:eastAsia="仿宋"/>
          <w:sz w:val="24"/>
          <w:szCs w:val="24"/>
        </w:rPr>
        <w:t>注：住宿费：</w:t>
      </w:r>
      <w:r>
        <w:rPr>
          <w:rFonts w:ascii="仿宋" w:hAnsi="仿宋" w:eastAsia="仿宋"/>
          <w:sz w:val="24"/>
          <w:szCs w:val="24"/>
        </w:rPr>
        <w:t>1200</w:t>
      </w:r>
      <w:r>
        <w:rPr>
          <w:rFonts w:hint="eastAsia" w:ascii="仿宋" w:hAnsi="仿宋" w:eastAsia="仿宋"/>
          <w:sz w:val="24"/>
          <w:szCs w:val="24"/>
        </w:rPr>
        <w:t>人民币/年·生</w:t>
      </w:r>
      <w:r>
        <w:rPr>
          <w:rFonts w:ascii="仿宋" w:hAnsi="仿宋" w:eastAsia="仿宋"/>
          <w:sz w:val="24"/>
          <w:szCs w:val="24"/>
        </w:rPr>
        <w:t>。</w:t>
      </w:r>
    </w:p>
    <w:p w14:paraId="1D287489">
      <w:pPr>
        <w:tabs>
          <w:tab w:val="center" w:pos="4153"/>
          <w:tab w:val="right" w:pos="8306"/>
        </w:tabs>
        <w:ind w:firstLine="480" w:firstLineChars="200"/>
        <w:rPr>
          <w:rFonts w:ascii="仿宋" w:hAnsi="仿宋" w:eastAsia="仿宋"/>
          <w:sz w:val="24"/>
          <w:szCs w:val="24"/>
        </w:rPr>
      </w:pPr>
      <w:r>
        <w:rPr>
          <w:rFonts w:hint="eastAsia" w:ascii="仿宋" w:hAnsi="仿宋" w:eastAsia="仿宋"/>
          <w:sz w:val="24"/>
          <w:szCs w:val="24"/>
        </w:rPr>
        <w:t>如遇学校院系专业调整，以调整后招生专业（类）为准。</w:t>
      </w:r>
    </w:p>
    <w:p w14:paraId="340B66F7">
      <w:pPr>
        <w:pStyle w:val="6"/>
        <w:ind w:left="0" w:leftChars="0" w:right="210" w:firstLine="480"/>
      </w:pPr>
      <w:r>
        <w:rPr>
          <w:rFonts w:hint="eastAsia" w:ascii="仿宋" w:hAnsi="仿宋" w:eastAsia="仿宋" w:cs="Times New Roman"/>
          <w:szCs w:val="24"/>
        </w:rPr>
        <w:t>各专业最终收费执行标准，依据辽宁省物价部门最新批文执行。</w:t>
      </w:r>
    </w:p>
    <w:sectPr>
      <w:pgSz w:w="11906" w:h="16838"/>
      <w:pgMar w:top="851" w:right="1361" w:bottom="85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4ACF"/>
    <w:rsid w:val="000D76BA"/>
    <w:rsid w:val="00270642"/>
    <w:rsid w:val="002E70CC"/>
    <w:rsid w:val="00356BCA"/>
    <w:rsid w:val="00382478"/>
    <w:rsid w:val="00384516"/>
    <w:rsid w:val="00402A7A"/>
    <w:rsid w:val="00441A4A"/>
    <w:rsid w:val="004557E5"/>
    <w:rsid w:val="004976B8"/>
    <w:rsid w:val="004F1725"/>
    <w:rsid w:val="00500601"/>
    <w:rsid w:val="0054548C"/>
    <w:rsid w:val="005C678C"/>
    <w:rsid w:val="005F4FA0"/>
    <w:rsid w:val="0061619B"/>
    <w:rsid w:val="00677A9E"/>
    <w:rsid w:val="00682DD2"/>
    <w:rsid w:val="007E03FC"/>
    <w:rsid w:val="007F7C45"/>
    <w:rsid w:val="009A370D"/>
    <w:rsid w:val="00AC0F38"/>
    <w:rsid w:val="00B30285"/>
    <w:rsid w:val="00CA7A44"/>
    <w:rsid w:val="00D14262"/>
    <w:rsid w:val="00D771A6"/>
    <w:rsid w:val="00DC546B"/>
    <w:rsid w:val="00DF3478"/>
    <w:rsid w:val="00E24061"/>
    <w:rsid w:val="00EB59B4"/>
    <w:rsid w:val="00EC18B1"/>
    <w:rsid w:val="00EC2BA0"/>
    <w:rsid w:val="00EF59FC"/>
    <w:rsid w:val="00F54ACF"/>
    <w:rsid w:val="00FE4E24"/>
    <w:rsid w:val="32C9687F"/>
    <w:rsid w:val="698B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 宋小4缩进"/>
    <w:basedOn w:val="1"/>
    <w:link w:val="7"/>
    <w:qFormat/>
    <w:uiPriority w:val="0"/>
    <w:pPr>
      <w:ind w:left="100" w:leftChars="100" w:right="100" w:rightChars="100" w:firstLine="200" w:firstLineChars="200"/>
    </w:pPr>
    <w:rPr>
      <w:rFonts w:ascii="宋体" w:hAnsi="宋体" w:eastAsia="宋体" w:cstheme="minorBidi"/>
      <w:sz w:val="24"/>
    </w:rPr>
  </w:style>
  <w:style w:type="character" w:customStyle="1" w:styleId="7">
    <w:name w:val="正文 宋小4缩进 字符"/>
    <w:basedOn w:val="5"/>
    <w:link w:val="6"/>
    <w:qFormat/>
    <w:uiPriority w:val="0"/>
    <w:rPr>
      <w:rFonts w:ascii="宋体" w:hAnsi="宋体" w:eastAsia="宋体"/>
      <w:sz w:val="24"/>
    </w:rPr>
  </w:style>
  <w:style w:type="character" w:customStyle="1" w:styleId="8">
    <w:name w:val="页眉 字符"/>
    <w:basedOn w:val="5"/>
    <w:link w:val="3"/>
    <w:qFormat/>
    <w:uiPriority w:val="99"/>
    <w:rPr>
      <w:rFonts w:ascii="等线" w:hAnsi="等线" w:eastAsia="等线" w:cs="Times New Roman"/>
      <w:sz w:val="18"/>
      <w:szCs w:val="18"/>
    </w:rPr>
  </w:style>
  <w:style w:type="character" w:customStyle="1" w:styleId="9">
    <w:name w:val="页脚 字符"/>
    <w:basedOn w:val="5"/>
    <w:link w:val="2"/>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847</Words>
  <Characters>1294</Characters>
  <Lines>12</Lines>
  <Paragraphs>3</Paragraphs>
  <TotalTime>20</TotalTime>
  <ScaleCrop>false</ScaleCrop>
  <LinksUpToDate>false</LinksUpToDate>
  <CharactersWithSpaces>1294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2020-03-03T08:47:00Z</dcterms:created>
  <dc:creator>Administrator</dc:creator>
  <cp:lastModifiedBy>开开</cp:lastModifiedBy>
  <dcterms:modified xsi:type="dcterms:W3CDTF">2024-12-02T06:41:32Z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0DEA62BD3B4F4DE5AD54C4BE7AE51778_12</vt:lpwstr>
  </property>
</Properties>
</file>